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A4C" w:rsidRPr="00EE5EB7" w:rsidRDefault="003B6445" w:rsidP="002A5A4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>z</w:t>
      </w:r>
      <w:r w:rsidR="002A5A4C">
        <w:rPr>
          <w:rFonts w:ascii="Times New Roman" w:eastAsia="Times New Roman" w:hAnsi="Times New Roman" w:cs="Times New Roman"/>
          <w:lang w:eastAsia="pl-PL"/>
        </w:rPr>
        <w:t>ałącznik nr 3</w:t>
      </w:r>
      <w:r w:rsidR="002A5A4C" w:rsidRPr="00DA5045">
        <w:rPr>
          <w:rFonts w:ascii="Times New Roman" w:eastAsia="Times New Roman" w:hAnsi="Times New Roman" w:cs="Times New Roman"/>
          <w:lang w:eastAsia="pl-PL"/>
        </w:rPr>
        <w:t xml:space="preserve"> do umowy zlecenia nr</w:t>
      </w:r>
      <w:r w:rsidR="00E807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ermStart w:id="1111389053" w:edGrp="everyone"/>
      <w:r w:rsidR="00E807C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2A5A4C" w:rsidRPr="00EE5EB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5214A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  <w:r w:rsidR="002A5A4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permEnd w:id="1111389053"/>
    </w:p>
    <w:p w:rsidR="002A5A4C" w:rsidRPr="00DA5045" w:rsidRDefault="002A5A4C" w:rsidP="002A5A4C">
      <w:pPr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</w:pPr>
      <w:r w:rsidRPr="00DA5045">
        <w:rPr>
          <w:rFonts w:ascii="Times New Roman" w:eastAsia="Times New Roman" w:hAnsi="Times New Roman" w:cs="Times New Roman"/>
          <w:b/>
          <w:color w:val="5B9BD5" w:themeColor="accent1"/>
          <w:sz w:val="20"/>
          <w:szCs w:val="20"/>
          <w:lang w:eastAsia="pl-PL"/>
        </w:rPr>
        <w:t xml:space="preserve">                                                                       </w:t>
      </w:r>
      <w:r w:rsidRPr="00DA5045">
        <w:rPr>
          <w:rFonts w:ascii="Times New Roman" w:eastAsia="Times New Roman" w:hAnsi="Times New Roman" w:cs="Times New Roman"/>
          <w:color w:val="5B9BD5" w:themeColor="accent1"/>
          <w:sz w:val="20"/>
          <w:szCs w:val="20"/>
          <w:lang w:eastAsia="pl-PL"/>
        </w:rPr>
        <w:t>(nr kolejny umowy/kod jednostki organizacyjnej UW/rok)</w:t>
      </w:r>
    </w:p>
    <w:p w:rsidR="00701EAF" w:rsidRDefault="00701EAF"/>
    <w:p w:rsidR="0087233A" w:rsidRPr="003E30B2" w:rsidRDefault="002A5A4C" w:rsidP="00872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A4C">
        <w:rPr>
          <w:rFonts w:ascii="Times New Roman" w:hAnsi="Times New Roman" w:cs="Times New Roman"/>
          <w:b/>
          <w:sz w:val="24"/>
          <w:szCs w:val="24"/>
        </w:rPr>
        <w:t>Informacja dotycząca przetwarzania danych osobowych</w:t>
      </w:r>
    </w:p>
    <w:p w:rsidR="003E30B2" w:rsidRPr="003E30B2" w:rsidRDefault="003E30B2" w:rsidP="003E30B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E30B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Administrator danych osobowych</w:t>
      </w:r>
    </w:p>
    <w:p w:rsid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o ochronie danych), dalej „RODO”, administratorem Państwa danych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osobowych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jest Uniwersytet Warszawski, ul. Krakowskie Przedmieście 26/28, 00-927 Warszawa.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Z administratorem można się kontaktować za pomocą jednej z wybranych form udostępnionych na stronie: </w:t>
      </w:r>
      <w:hyperlink r:id="rId7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https://www.uw.edu.pl/kontakt/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Inspektor ochrony danych (IOD)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wyznaczył Inspektora Ochrony Danych, z którym można się kontaktować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sprawach dotyczących Państwa danych osobowych, wysyłając wiadomość na adres: </w:t>
      </w:r>
      <w:hyperlink r:id="rId8" w:history="1">
        <w:r w:rsidRPr="002A3FEE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iod@adm.uw.edu.pl</w:t>
        </w:r>
      </w:hyperlink>
      <w:r w:rsidRPr="002A3FEE">
        <w:rPr>
          <w:rFonts w:ascii="Times New Roman" w:eastAsia="Times New Roman" w:hAnsi="Times New Roman" w:cs="Times New Roman"/>
          <w:szCs w:val="24"/>
          <w:lang w:eastAsia="pl-PL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 zadań IOD nie należy natomiast realizacja innych spraw, jak np. obsługa zawartej umowy, przyjmowanie dokumentów związanych z realizacją umowy, itp.</w:t>
      </w:r>
    </w:p>
    <w:p w:rsidR="003E30B2" w:rsidRPr="0087233A" w:rsidRDefault="0010753B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Cele, </w:t>
      </w:r>
      <w:r w:rsidR="003E30B2"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podstawy prawne i okres przetwarzania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przetwarzane będą w celach: 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zawartej umowy – przez okres obowiązywania umow</w:t>
      </w:r>
      <w:r w:rsidR="007B64AB">
        <w:rPr>
          <w:rFonts w:ascii="Times New Roman" w:eastAsia="Times New Roman" w:hAnsi="Times New Roman" w:cs="Times New Roman"/>
          <w:szCs w:val="24"/>
          <w:lang w:eastAsia="pl-PL"/>
        </w:rPr>
        <w:t>y (podstawa prawna: art. 6 ust. 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1 lit. b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dochodzenia, obrony i ustalania ewentualnych roszczeń z tytułu zawartej umowy – przez okres do 3 lat od zakończenia umowy (podstawa prawna: art. 6 ust. 1 lit. f RODO);</w:t>
      </w:r>
    </w:p>
    <w:p w:rsidR="003E30B2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rachunkowych i podatkowych – przez okres 5 lat od końca roku kalendarzowego (podstawa prawna: art. 6 ust. 1 lit. c RODO);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organizacji pracy – przez okres obowiązywania umowy (podstawa prawna: art. 6 ust. 1 lit. b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eżeli zawarta umowa jest objęta składkami społecznymi i składką zdrowotną, Państwa dane osobowe będą przetwarzane również w celu:</w:t>
      </w:r>
    </w:p>
    <w:p w:rsidR="003E30B2" w:rsidRPr="002A3FEE" w:rsidRDefault="003E30B2" w:rsidP="003E30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realizacji obowiązków związanych z ubezpieczeniem społecznym i zdrowotnym – przez okres 10/50 lat od zakończenia umowy (podstawa prawna: art. 6 ust. 1 lit. c RODO).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 celu realizacji zawartej umowy Państwa dane osobowe będą przetwarzane w zakresie koniecznym do realizacji zawartej umowy zlecenia. Wszystkie inne dane osobowe będą przetwarzane, gdy jest to niezbędne do zrealizowania uprawnienia lub spełnienia obowiązku wynikającego z przepisu prawa lub innych obowiązujących regulacji.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Szczególne kategorie Państwa danych osobowych (tzw. dane wrażliwe), o których mowa 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art. 9 RODO, będą przetwarzane wyłącznie w celu wywiązania z obowiązku wynikającego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przepisów prawa lub na podstawie Państwa zgody.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Wszystkie inne Państwa dane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osobowe</w:t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Odbiorcy danych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Odbiorcami danych mogą być także inne podmioty, którym administrator zleci wykonanie określonych czynności, z którymi wiąże się konieczność przetwarzania danych osobowych, np. podmioty świadczące usługi z zakresu ochrony mienia i osób, usługi pocztowe i kurierskie, usługi przewozowe, itp.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służbowe mogą być także przekazywane stronom umów zawieranych przez Administratora, jeżeli będzie to konieczne do realizacji tych umów i będzie wynikało z zawartej umowy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Przekazywanie danych poza Europejski Obszar Gospodarczy (EOG)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Państwa dane mogą być również przetwarzane przez naszego dostawcę usługi G-Suit dla edukacji firmę Google w jej centrach przetwarzania danych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. Państwa dane będą chronione przez standardy określone Tarczą Prywatności</w:t>
      </w:r>
      <w:r w:rsidRPr="002A3FEE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, zatwierdzoną przez Komisję Europejską. Zapewni to Państwa danym odpowiedni poziom bezpieczeństwa.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Prawa osób, których dane dotyczą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Na zasadach określonych przez RODO mają Państwo prawo do: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dostępu do swoich danych oraz otrzymania ich kopii;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sprostowania (poprawiania) swoich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ograniczenia przetwarzania danych osobowych;</w:t>
      </w:r>
    </w:p>
    <w:p w:rsidR="003E30B2" w:rsidRPr="002A3FEE" w:rsidRDefault="003E30B2" w:rsidP="003E30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usunięcia danych osobowych (z zastrzeżeniem art. 17 ust. 3 RODO);</w:t>
      </w:r>
    </w:p>
    <w:p w:rsidR="003E30B2" w:rsidRPr="002A3FEE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>Przysługuje Państwu również prawo do wniesienia skargi do Prezesa Urzędu Ochrony Danych Osobowych, jeżeli uznają Państwo, że przetwarzanie danych osobowych narusza przepisy prawa.</w:t>
      </w:r>
    </w:p>
    <w:p w:rsidR="003E30B2" w:rsidRPr="0087233A" w:rsidRDefault="003E30B2" w:rsidP="008723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 w:rsidRPr="0087233A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Informacja o wymogu podania danych</w:t>
      </w:r>
    </w:p>
    <w:p w:rsidR="002A5A4C" w:rsidRPr="003E30B2" w:rsidRDefault="003E30B2" w:rsidP="003E30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Cs w:val="24"/>
        </w:rPr>
      </w:pPr>
      <w:r w:rsidRPr="002A3FEE">
        <w:rPr>
          <w:rFonts w:ascii="Times New Roman" w:eastAsia="Times New Roman" w:hAnsi="Times New Roman" w:cs="Times New Roman"/>
          <w:szCs w:val="24"/>
          <w:lang w:eastAsia="pl-PL"/>
        </w:rPr>
        <w:t xml:space="preserve">Podanie przez Państwa danych osobowych w zakresie wynikającym z przepisów prawa oraz innych regulacji do wykonywania zadań wynikających z zawartej umowy jest niezbędne do zawarcia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2A3FEE">
        <w:rPr>
          <w:rFonts w:ascii="Times New Roman" w:eastAsia="Times New Roman" w:hAnsi="Times New Roman" w:cs="Times New Roman"/>
          <w:szCs w:val="24"/>
          <w:lang w:eastAsia="pl-PL"/>
        </w:rPr>
        <w:t>z Państwem umowy. Podanie innych danych osobowych jest dobrowolne.</w:t>
      </w:r>
    </w:p>
    <w:sectPr w:rsidR="002A5A4C" w:rsidRPr="003E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7F" w:rsidRDefault="00C7067F" w:rsidP="003E30B2">
      <w:pPr>
        <w:spacing w:after="0" w:line="240" w:lineRule="auto"/>
      </w:pPr>
      <w:r>
        <w:separator/>
      </w:r>
    </w:p>
  </w:endnote>
  <w:endnote w:type="continuationSeparator" w:id="0">
    <w:p w:rsidR="00C7067F" w:rsidRDefault="00C7067F" w:rsidP="003E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7F" w:rsidRDefault="00C7067F" w:rsidP="003E30B2">
      <w:pPr>
        <w:spacing w:after="0" w:line="240" w:lineRule="auto"/>
      </w:pPr>
      <w:r>
        <w:separator/>
      </w:r>
    </w:p>
  </w:footnote>
  <w:footnote w:type="continuationSeparator" w:id="0">
    <w:p w:rsidR="00C7067F" w:rsidRDefault="00C7067F" w:rsidP="003E30B2">
      <w:pPr>
        <w:spacing w:after="0" w:line="240" w:lineRule="auto"/>
      </w:pPr>
      <w:r>
        <w:continuationSeparator/>
      </w:r>
    </w:p>
  </w:footnote>
  <w:footnote w:id="1">
    <w:p w:rsidR="003E30B2" w:rsidRPr="00715AEF" w:rsidRDefault="003E30B2" w:rsidP="003E30B2">
      <w:pPr>
        <w:pStyle w:val="Tekstprzypisudolnego"/>
        <w:rPr>
          <w:rFonts w:ascii="Times New Roman" w:hAnsi="Times New Roman" w:cs="Times New Roman"/>
        </w:rPr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https://www.google.com/about/datacenters/locations/index.html</w:t>
      </w:r>
    </w:p>
  </w:footnote>
  <w:footnote w:id="2">
    <w:p w:rsidR="003E30B2" w:rsidRDefault="003E30B2" w:rsidP="003E30B2">
      <w:pPr>
        <w:pStyle w:val="Tekstprzypisudolnego"/>
      </w:pPr>
      <w:r w:rsidRPr="00715AEF">
        <w:rPr>
          <w:rStyle w:val="Odwoanieprzypisudolnego"/>
          <w:rFonts w:ascii="Times New Roman" w:hAnsi="Times New Roman" w:cs="Times New Roman"/>
        </w:rPr>
        <w:footnoteRef/>
      </w:r>
      <w:r w:rsidRPr="00715AEF">
        <w:rPr>
          <w:rFonts w:ascii="Times New Roman" w:hAnsi="Times New Roman" w:cs="Times New Roman"/>
        </w:rPr>
        <w:t xml:space="preserve"> https://www.privacyshield.gov/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AFE"/>
    <w:multiLevelType w:val="hybridMultilevel"/>
    <w:tmpl w:val="B708418A"/>
    <w:lvl w:ilvl="0" w:tplc="2362C6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3498D"/>
    <w:multiLevelType w:val="hybridMultilevel"/>
    <w:tmpl w:val="E16EE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qwaU+qm3OTAQKhOWeIMuEYe7+m1tGSWjLZI6iyNjmgf2QqyvWX5HUA4asFMn2uK5Isz06ECapgU1uzYgMyHhgw==" w:salt="KiSiVYOV+tCmjqK5gVye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4C"/>
    <w:rsid w:val="000956E6"/>
    <w:rsid w:val="0010753B"/>
    <w:rsid w:val="002A5A4C"/>
    <w:rsid w:val="003B6445"/>
    <w:rsid w:val="003E30B2"/>
    <w:rsid w:val="005214AD"/>
    <w:rsid w:val="00701EAF"/>
    <w:rsid w:val="007B64AB"/>
    <w:rsid w:val="007E6F4A"/>
    <w:rsid w:val="007F26E6"/>
    <w:rsid w:val="0087233A"/>
    <w:rsid w:val="008D2A16"/>
    <w:rsid w:val="00AD1919"/>
    <w:rsid w:val="00BB6B56"/>
    <w:rsid w:val="00C7067F"/>
    <w:rsid w:val="00E807C7"/>
    <w:rsid w:val="00ED5CA6"/>
    <w:rsid w:val="00FB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C2E8-D169-44A3-9D08-7160E359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5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0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0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0B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E3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w.edu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759</Words>
  <Characters>4557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Potoczna</cp:lastModifiedBy>
  <cp:revision>11</cp:revision>
  <cp:lastPrinted>2020-08-20T17:26:00Z</cp:lastPrinted>
  <dcterms:created xsi:type="dcterms:W3CDTF">2020-06-04T08:43:00Z</dcterms:created>
  <dcterms:modified xsi:type="dcterms:W3CDTF">2020-08-28T11:41:00Z</dcterms:modified>
</cp:coreProperties>
</file>